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73" w:rsidRDefault="00CF7356">
      <w:pPr>
        <w:spacing w:line="480" w:lineRule="auto"/>
        <w:rPr>
          <w:b/>
        </w:rPr>
      </w:pPr>
      <w:bookmarkStart w:id="0" w:name="_GoBack"/>
      <w:bookmarkEnd w:id="0"/>
      <w:r>
        <w:rPr>
          <w:rFonts w:ascii="Arial"/>
          <w:b/>
          <w:sz w:val="24"/>
        </w:rPr>
        <w:t>Potential Reviewers:</w:t>
      </w:r>
    </w:p>
    <w:p w:rsidR="001A5B73" w:rsidRDefault="00CF7356">
      <w:pPr>
        <w:spacing w:line="480" w:lineRule="auto"/>
      </w:pPr>
      <w:r>
        <w:rPr>
          <w:rFonts w:ascii="Arial"/>
          <w:sz w:val="24"/>
        </w:rPr>
        <w:t>Ron Melusky, Director of Program Operations, Pennsylvania Department of Human Services, Office of De</w:t>
      </w:r>
      <w:r>
        <w:rPr>
          <w:rFonts w:ascii="Arial"/>
          <w:sz w:val="24"/>
        </w:rPr>
        <w:t xml:space="preserve">velopmental Programs.  </w:t>
      </w:r>
    </w:p>
    <w:p w:rsidR="001A5B73" w:rsidRDefault="00CF7356">
      <w:pPr>
        <w:spacing w:line="480" w:lineRule="auto"/>
      </w:pPr>
      <w:r>
        <w:rPr>
          <w:rFonts w:ascii="Arial"/>
          <w:sz w:val="24"/>
        </w:rPr>
        <w:t xml:space="preserve">Email:  rmelusky@pa.gov. </w:t>
      </w:r>
    </w:p>
    <w:p w:rsidR="001A5B73" w:rsidRDefault="001A5B73">
      <w:pPr>
        <w:spacing w:line="480" w:lineRule="auto"/>
      </w:pPr>
    </w:p>
    <w:p w:rsidR="001A5B73" w:rsidRDefault="00CF7356">
      <w:pPr>
        <w:spacing w:line="480" w:lineRule="auto"/>
      </w:pPr>
      <w:r>
        <w:rPr>
          <w:rFonts w:ascii="Arial"/>
          <w:sz w:val="24"/>
        </w:rPr>
        <w:t xml:space="preserve">Sonya Stevens, Ed.D., Research and Methodology Manager </w:t>
      </w:r>
      <w:r>
        <w:rPr>
          <w:rFonts w:ascii="Arial"/>
          <w:sz w:val="24"/>
        </w:rPr>
        <w:t>–</w:t>
      </w:r>
      <w:r>
        <w:rPr>
          <w:rFonts w:ascii="Arial"/>
          <w:sz w:val="24"/>
        </w:rPr>
        <w:t xml:space="preserve"> Licensing Division, Washington Department of Children, Youth, and Families. </w:t>
      </w:r>
    </w:p>
    <w:p w:rsidR="001A5B73" w:rsidRDefault="00CF7356">
      <w:pPr>
        <w:spacing w:line="480" w:lineRule="auto"/>
      </w:pPr>
      <w:r>
        <w:rPr>
          <w:rFonts w:ascii="Arial"/>
          <w:sz w:val="24"/>
        </w:rPr>
        <w:t>Email: Sonya.stevens@dcyf.wa.gov/</w:t>
      </w:r>
    </w:p>
    <w:p w:rsidR="001A5B73" w:rsidRDefault="001A5B73">
      <w:pPr>
        <w:spacing w:line="480" w:lineRule="auto"/>
      </w:pPr>
    </w:p>
    <w:p w:rsidR="001A5B73" w:rsidRDefault="00CF7356">
      <w:pPr>
        <w:spacing w:line="480" w:lineRule="auto"/>
      </w:pPr>
      <w:r>
        <w:rPr>
          <w:rFonts w:ascii="Arial"/>
          <w:sz w:val="24"/>
        </w:rPr>
        <w:t>Steven B. Eng, MPH, Manager, Technol</w:t>
      </w:r>
      <w:r>
        <w:rPr>
          <w:rFonts w:ascii="Arial"/>
          <w:sz w:val="24"/>
        </w:rPr>
        <w:t xml:space="preserve">ogy Planning &amp; Integration, Population &amp; Public Health, Fraser Health, British Columbia, Canada.  </w:t>
      </w:r>
    </w:p>
    <w:p w:rsidR="001A5B73" w:rsidRDefault="00CF7356">
      <w:pPr>
        <w:spacing w:line="480" w:lineRule="auto"/>
      </w:pPr>
      <w:r>
        <w:rPr>
          <w:rFonts w:ascii="Arial"/>
          <w:sz w:val="24"/>
        </w:rPr>
        <w:t>Email:  steven.eng@fraserhealth.ca</w:t>
      </w:r>
    </w:p>
    <w:p w:rsidR="001A5B73" w:rsidRDefault="001A5B73">
      <w:pPr>
        <w:spacing w:line="480" w:lineRule="auto"/>
      </w:pPr>
    </w:p>
    <w:p w:rsidR="001A5B73" w:rsidRDefault="001A5B73">
      <w:pPr>
        <w:spacing w:line="480" w:lineRule="auto"/>
      </w:pPr>
    </w:p>
    <w:p w:rsidR="001A5B73" w:rsidRDefault="001A5B73">
      <w:pPr>
        <w:spacing w:line="480" w:lineRule="auto"/>
      </w:pPr>
    </w:p>
    <w:p w:rsidR="001A5B73" w:rsidRDefault="001A5B73">
      <w:pPr>
        <w:spacing w:line="480" w:lineRule="auto"/>
      </w:pPr>
    </w:p>
    <w:sectPr w:rsidR="001A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B3E"/>
    <w:multiLevelType w:val="hybridMultilevel"/>
    <w:tmpl w:val="E00CB216"/>
    <w:lvl w:ilvl="0" w:tplc="7900712E">
      <w:start w:val="1"/>
      <w:numFmt w:val="decimal"/>
      <w:lvlText w:val="%1."/>
      <w:lvlJc w:val="left"/>
      <w:pPr>
        <w:ind w:left="720" w:hanging="360"/>
      </w:pPr>
    </w:lvl>
    <w:lvl w:ilvl="1" w:tplc="68226BD4">
      <w:start w:val="1"/>
      <w:numFmt w:val="decimal"/>
      <w:lvlText w:val="%2."/>
      <w:lvlJc w:val="left"/>
      <w:pPr>
        <w:ind w:left="1440" w:hanging="1080"/>
      </w:pPr>
    </w:lvl>
    <w:lvl w:ilvl="2" w:tplc="193EB39E">
      <w:start w:val="1"/>
      <w:numFmt w:val="decimal"/>
      <w:lvlText w:val="%3."/>
      <w:lvlJc w:val="left"/>
      <w:pPr>
        <w:ind w:left="2160" w:hanging="1980"/>
      </w:pPr>
    </w:lvl>
    <w:lvl w:ilvl="3" w:tplc="2F3C7496">
      <w:start w:val="1"/>
      <w:numFmt w:val="decimal"/>
      <w:lvlText w:val="%4."/>
      <w:lvlJc w:val="left"/>
      <w:pPr>
        <w:ind w:left="2880" w:hanging="2520"/>
      </w:pPr>
    </w:lvl>
    <w:lvl w:ilvl="4" w:tplc="237A62E4">
      <w:start w:val="1"/>
      <w:numFmt w:val="decimal"/>
      <w:lvlText w:val="%5."/>
      <w:lvlJc w:val="left"/>
      <w:pPr>
        <w:ind w:left="3600" w:hanging="3240"/>
      </w:pPr>
    </w:lvl>
    <w:lvl w:ilvl="5" w:tplc="31CEF218">
      <w:start w:val="1"/>
      <w:numFmt w:val="decimal"/>
      <w:lvlText w:val="%6."/>
      <w:lvlJc w:val="left"/>
      <w:pPr>
        <w:ind w:left="4320" w:hanging="4140"/>
      </w:pPr>
    </w:lvl>
    <w:lvl w:ilvl="6" w:tplc="0DD85E34">
      <w:start w:val="1"/>
      <w:numFmt w:val="decimal"/>
      <w:lvlText w:val="%7."/>
      <w:lvlJc w:val="left"/>
      <w:pPr>
        <w:ind w:left="5040" w:hanging="4680"/>
      </w:pPr>
    </w:lvl>
    <w:lvl w:ilvl="7" w:tplc="857ECFE4">
      <w:start w:val="1"/>
      <w:numFmt w:val="decimal"/>
      <w:lvlText w:val="%8."/>
      <w:lvlJc w:val="left"/>
      <w:pPr>
        <w:ind w:left="5760" w:hanging="5400"/>
      </w:pPr>
    </w:lvl>
    <w:lvl w:ilvl="8" w:tplc="1C9034E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45B7C7C"/>
    <w:multiLevelType w:val="hybridMultilevel"/>
    <w:tmpl w:val="C7EEA218"/>
    <w:lvl w:ilvl="0" w:tplc="FA6CA89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90D1C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BEE975A">
      <w:numFmt w:val="bullet"/>
      <w:lvlText w:val=""/>
      <w:lvlJc w:val="left"/>
      <w:pPr>
        <w:ind w:left="2160" w:hanging="1800"/>
      </w:pPr>
    </w:lvl>
    <w:lvl w:ilvl="3" w:tplc="F5929E3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652833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DB8EB9E">
      <w:numFmt w:val="bullet"/>
      <w:lvlText w:val=""/>
      <w:lvlJc w:val="left"/>
      <w:pPr>
        <w:ind w:left="4320" w:hanging="3960"/>
      </w:pPr>
    </w:lvl>
    <w:lvl w:ilvl="6" w:tplc="92E6F48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3F65CD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E42515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73"/>
    <w:rsid w:val="00022B5F"/>
    <w:rsid w:val="001A5B73"/>
    <w:rsid w:val="002461EB"/>
    <w:rsid w:val="00C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4235"/>
  <w15:chartTrackingRefBased/>
  <w15:docId w15:val="{9129A94A-3282-4283-A839-05FFB7C0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Fiene</dc:creator>
  <cp:keywords/>
  <dc:description/>
  <cp:lastModifiedBy>Shireen E. Jahedkar</cp:lastModifiedBy>
  <cp:revision>3</cp:revision>
  <cp:lastPrinted>2019-03-12T15:21:00Z</cp:lastPrinted>
  <dcterms:created xsi:type="dcterms:W3CDTF">2019-03-14T19:37:00Z</dcterms:created>
  <dcterms:modified xsi:type="dcterms:W3CDTF">2019-03-14T19:38:00Z</dcterms:modified>
</cp:coreProperties>
</file>